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pacing w:val="-6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pacing w:val="-6"/>
          <w:sz w:val="44"/>
          <w:szCs w:val="44"/>
          <w:lang w:val="en-US" w:eastAsia="zh-CN"/>
        </w:rPr>
        <w:t>北京市二十一世纪公益基金会精准扶贫项目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贫困家庭慈善救助申请表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496"/>
        <w:gridCol w:w="1110"/>
        <w:gridCol w:w="675"/>
        <w:gridCol w:w="555"/>
        <w:gridCol w:w="1545"/>
        <w:gridCol w:w="1103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05" w:type="dxa"/>
            <w:vMerge w:val="restart"/>
            <w:textDirection w:val="tbLrV"/>
            <w:vAlign w:val="center"/>
          </w:tcPr>
          <w:p>
            <w:pPr>
              <w:bidi w:val="0"/>
              <w:ind w:left="113" w:right="113" w:firstLine="480" w:firstLineChars="229"/>
              <w:jc w:val="both"/>
              <w:rPr>
                <w:rFonts w:hint="default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个  人  信  息 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43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421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家庭情况</w:t>
            </w:r>
          </w:p>
        </w:tc>
        <w:tc>
          <w:tcPr>
            <w:tcW w:w="149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家庭人口总数</w:t>
            </w:r>
          </w:p>
        </w:tc>
        <w:tc>
          <w:tcPr>
            <w:tcW w:w="111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家庭年总收入</w:t>
            </w:r>
          </w:p>
        </w:tc>
        <w:tc>
          <w:tcPr>
            <w:tcW w:w="55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收入来源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05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   庭  主   要  成   员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亲属关系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职业和单位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0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8" w:hRule="atLeast"/>
        </w:trPr>
        <w:tc>
          <w:tcPr>
            <w:tcW w:w="605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      请      理    由</w:t>
            </w:r>
          </w:p>
        </w:tc>
        <w:tc>
          <w:tcPr>
            <w:tcW w:w="7917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2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本人或监护人身份证复印件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</w:trPr>
        <w:tc>
          <w:tcPr>
            <w:tcW w:w="8522" w:type="dxa"/>
            <w:vAlign w:val="center"/>
          </w:tcPr>
          <w:p>
            <w:pPr>
              <w:ind w:firstLine="42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贫困证明或单位证明（加盖公章）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5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本人或监护人银行卡号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开户行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户名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0" w:hRule="atLeast"/>
        </w:trPr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基金会秘书处批复意见：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基金会秘书长：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vertAlign w:val="baseline"/>
                <w:lang w:val="en-US" w:eastAsia="zh-CN"/>
              </w:rPr>
              <w:t>（签字）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救助金额：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；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vertAlign w:val="baseline"/>
                <w:lang w:val="en-US" w:eastAsia="zh-CN"/>
              </w:rPr>
              <w:t>次拨付。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firstLine="42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37125"/>
    <w:rsid w:val="0E0D5D66"/>
    <w:rsid w:val="2064312D"/>
    <w:rsid w:val="252D0BB1"/>
    <w:rsid w:val="3A084C6F"/>
    <w:rsid w:val="5A8720F1"/>
    <w:rsid w:val="5CA17C65"/>
    <w:rsid w:val="62571FA7"/>
    <w:rsid w:val="7C36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吕军锋二十一世纪公益基金会理事长</cp:lastModifiedBy>
  <dcterms:modified xsi:type="dcterms:W3CDTF">2019-09-27T06:41:15Z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